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647"/>
      </w:tblGrid>
      <w:tr w:rsidR="007E7C1B" w:rsidRPr="007E7C1B" w14:paraId="6A7849F5" w14:textId="77777777" w:rsidTr="007E7C1B">
        <w:tc>
          <w:tcPr>
            <w:tcW w:w="8647" w:type="dxa"/>
            <w:hideMark/>
          </w:tcPr>
          <w:p w14:paraId="032F8722" w14:textId="77777777" w:rsidR="00D10D27" w:rsidRPr="00324BB8" w:rsidRDefault="00D10D27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FÖRENINGEN KLASSISK JAZZ</w:t>
            </w:r>
          </w:p>
          <w:p w14:paraId="515FC73E" w14:textId="77777777"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626B6F96" w14:textId="71E769DC"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 xml:space="preserve">KALLELSE TILL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OCH DAGORDNING VID </w:t>
            </w:r>
            <w:r w:rsidRPr="00324BB8">
              <w:rPr>
                <w:rFonts w:ascii="Times New Roman" w:hAnsi="Times New Roman"/>
                <w:sz w:val="36"/>
                <w:szCs w:val="36"/>
              </w:rPr>
              <w:t>ÅRSMÖTE</w:t>
            </w:r>
            <w:r>
              <w:rPr>
                <w:rFonts w:ascii="Times New Roman" w:hAnsi="Times New Roman"/>
                <w:sz w:val="36"/>
                <w:szCs w:val="36"/>
              </w:rPr>
              <w:t>T</w:t>
            </w:r>
            <w:r w:rsidRPr="00324BB8">
              <w:rPr>
                <w:rFonts w:ascii="Times New Roman" w:hAnsi="Times New Roman"/>
                <w:sz w:val="36"/>
                <w:szCs w:val="36"/>
              </w:rPr>
              <w:t xml:space="preserve"> 2021 </w:t>
            </w:r>
            <w:r w:rsidR="003467E2">
              <w:rPr>
                <w:rFonts w:ascii="Times New Roman" w:hAnsi="Times New Roman"/>
                <w:sz w:val="36"/>
                <w:szCs w:val="36"/>
              </w:rPr>
              <w:t>(rev 2021-08-08)</w:t>
            </w:r>
          </w:p>
          <w:p w14:paraId="4EA4CB12" w14:textId="77777777"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230F5BDD" w14:textId="77777777"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Tid för årsmötet</w:t>
            </w:r>
          </w:p>
          <w:p w14:paraId="1F43FD76" w14:textId="77777777"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0E5F58FC" w14:textId="77777777" w:rsidR="00324BB8" w:rsidRDefault="0032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Söndagen den 29 augusti klockan 1400</w:t>
            </w:r>
            <w:r w:rsidR="00D11DEC">
              <w:rPr>
                <w:rFonts w:ascii="Times New Roman" w:hAnsi="Times New Roman"/>
              </w:rPr>
              <w:t>.</w:t>
            </w:r>
          </w:p>
          <w:p w14:paraId="7AE5691A" w14:textId="77777777" w:rsidR="00324BB8" w:rsidRDefault="00324BB8">
            <w:pPr>
              <w:rPr>
                <w:rFonts w:ascii="Times New Roman" w:hAnsi="Times New Roman"/>
              </w:rPr>
            </w:pPr>
          </w:p>
          <w:p w14:paraId="4DFDF511" w14:textId="276C4B3D" w:rsidR="00324BB8" w:rsidRPr="00466C84" w:rsidRDefault="00324BB8">
            <w:pPr>
              <w:rPr>
                <w:rFonts w:ascii="Times New Roman" w:hAnsi="Times New Roman"/>
                <w:sz w:val="32"/>
                <w:szCs w:val="32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Plats för årsmötet</w:t>
            </w:r>
            <w:r w:rsidR="003467E2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r w:rsidR="003467E2" w:rsidRPr="00466C84">
              <w:rPr>
                <w:rFonts w:ascii="Times New Roman" w:hAnsi="Times New Roman"/>
                <w:sz w:val="32"/>
                <w:szCs w:val="32"/>
              </w:rPr>
              <w:t>Källarbyn, Stora Nygatan 31, Gamla Stan</w:t>
            </w:r>
          </w:p>
          <w:p w14:paraId="22AF794D" w14:textId="77777777"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491DD027" w14:textId="4745ACDF" w:rsidR="00324BB8" w:rsidRDefault="0032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Styrelsen </w:t>
            </w:r>
            <w:r w:rsidR="003467E2">
              <w:rPr>
                <w:rFonts w:ascii="Times New Roman" w:hAnsi="Times New Roman"/>
              </w:rPr>
              <w:t>utgår</w:t>
            </w:r>
            <w:r w:rsidR="006672C0">
              <w:rPr>
                <w:rFonts w:ascii="Times New Roman" w:hAnsi="Times New Roman"/>
              </w:rPr>
              <w:t xml:space="preserve"> nu</w:t>
            </w:r>
            <w:r w:rsidR="003467E2">
              <w:rPr>
                <w:rFonts w:ascii="Times New Roman" w:hAnsi="Times New Roman"/>
              </w:rPr>
              <w:t xml:space="preserve"> ifrån att</w:t>
            </w:r>
            <w:r w:rsidR="006672C0">
              <w:rPr>
                <w:rFonts w:ascii="Times New Roman" w:hAnsi="Times New Roman"/>
              </w:rPr>
              <w:t xml:space="preserve"> mötet blir fysiskt </w:t>
            </w:r>
            <w:r w:rsidR="004D5B01">
              <w:rPr>
                <w:rFonts w:ascii="Times New Roman" w:hAnsi="Times New Roman"/>
              </w:rPr>
              <w:t>och</w:t>
            </w:r>
            <w:r w:rsidR="006672C0">
              <w:rPr>
                <w:rFonts w:ascii="Times New Roman" w:hAnsi="Times New Roman"/>
              </w:rPr>
              <w:t xml:space="preserve"> självklart inomhus</w:t>
            </w:r>
            <w:r w:rsidR="004D5B01">
              <w:rPr>
                <w:rFonts w:ascii="Times New Roman" w:hAnsi="Times New Roman"/>
              </w:rPr>
              <w:t xml:space="preserve"> </w:t>
            </w:r>
            <w:r w:rsidR="001D4855">
              <w:rPr>
                <w:rFonts w:ascii="Times New Roman" w:hAnsi="Times New Roman"/>
              </w:rPr>
              <w:t>(</w:t>
            </w:r>
            <w:r w:rsidR="004D5B01">
              <w:rPr>
                <w:rFonts w:ascii="Times New Roman" w:hAnsi="Times New Roman"/>
              </w:rPr>
              <w:t>källarlokal</w:t>
            </w:r>
            <w:r w:rsidR="001D4855">
              <w:rPr>
                <w:rFonts w:ascii="Times New Roman" w:hAnsi="Times New Roman"/>
              </w:rPr>
              <w:t>)</w:t>
            </w:r>
            <w:r w:rsidR="006672C0">
              <w:rPr>
                <w:rFonts w:ascii="Times New Roman" w:hAnsi="Times New Roman"/>
              </w:rPr>
              <w:t xml:space="preserve">. </w:t>
            </w:r>
            <w:r w:rsidR="004D5B01">
              <w:rPr>
                <w:rFonts w:ascii="Times New Roman" w:hAnsi="Times New Roman"/>
              </w:rPr>
              <w:t>Den</w:t>
            </w:r>
            <w:r w:rsidR="006672C0">
              <w:rPr>
                <w:rFonts w:ascii="Times New Roman" w:hAnsi="Times New Roman"/>
              </w:rPr>
              <w:t xml:space="preserve"> nås via en brant trappa</w:t>
            </w:r>
            <w:r w:rsidR="004D5B01">
              <w:rPr>
                <w:rFonts w:ascii="Times New Roman" w:hAnsi="Times New Roman"/>
              </w:rPr>
              <w:t xml:space="preserve"> som kan lite besvärlig för oss lite äldre. Vi kommer </w:t>
            </w:r>
            <w:r w:rsidR="00466C84">
              <w:rPr>
                <w:rFonts w:ascii="Times New Roman" w:hAnsi="Times New Roman"/>
              </w:rPr>
              <w:t>och</w:t>
            </w:r>
            <w:r w:rsidR="004D5B01">
              <w:rPr>
                <w:rFonts w:ascii="Times New Roman" w:hAnsi="Times New Roman"/>
              </w:rPr>
              <w:t xml:space="preserve"> hjälp</w:t>
            </w:r>
            <w:r w:rsidR="00466C84">
              <w:rPr>
                <w:rFonts w:ascii="Times New Roman" w:hAnsi="Times New Roman"/>
              </w:rPr>
              <w:t>er</w:t>
            </w:r>
            <w:r w:rsidR="004D5B01">
              <w:rPr>
                <w:rFonts w:ascii="Times New Roman" w:hAnsi="Times New Roman"/>
              </w:rPr>
              <w:t xml:space="preserve"> till om så behövs</w:t>
            </w:r>
            <w:r>
              <w:rPr>
                <w:rFonts w:ascii="Times New Roman" w:hAnsi="Times New Roman"/>
              </w:rPr>
              <w:t>.</w:t>
            </w:r>
          </w:p>
          <w:p w14:paraId="17C74B00" w14:textId="77777777" w:rsidR="00324BB8" w:rsidRDefault="00324BB8">
            <w:pPr>
              <w:rPr>
                <w:rFonts w:ascii="Times New Roman" w:hAnsi="Times New Roman"/>
              </w:rPr>
            </w:pPr>
          </w:p>
          <w:p w14:paraId="539508E1" w14:textId="77777777" w:rsidR="00324BB8" w:rsidRDefault="00324BB8">
            <w:pPr>
              <w:rPr>
                <w:rFonts w:ascii="Times New Roman" w:hAnsi="Times New Roman"/>
              </w:rPr>
            </w:pPr>
          </w:p>
          <w:p w14:paraId="17827D54" w14:textId="77777777" w:rsidR="00D10D27" w:rsidRPr="00324BB8" w:rsidRDefault="00D10D27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Dagordning vid</w:t>
            </w:r>
            <w:r w:rsidR="007E7C1B" w:rsidRPr="00324BB8">
              <w:rPr>
                <w:rFonts w:ascii="Times New Roman" w:hAnsi="Times New Roman"/>
                <w:sz w:val="36"/>
                <w:szCs w:val="36"/>
              </w:rPr>
              <w:t xml:space="preserve"> årsmötet </w:t>
            </w:r>
          </w:p>
          <w:p w14:paraId="040EADFA" w14:textId="77777777" w:rsidR="007E7C1B" w:rsidRPr="00324BB8" w:rsidRDefault="007E7C1B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4234F49C" w14:textId="77777777"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1.   </w:t>
            </w:r>
            <w:r w:rsidR="00D10D27">
              <w:rPr>
                <w:rFonts w:ascii="Times New Roman" w:hAnsi="Times New Roman"/>
                <w:color w:val="262626"/>
              </w:rPr>
              <w:t xml:space="preserve">Mötets </w:t>
            </w:r>
            <w:r w:rsidRPr="007E7C1B">
              <w:rPr>
                <w:rFonts w:ascii="Times New Roman" w:hAnsi="Times New Roman"/>
                <w:color w:val="262626"/>
              </w:rPr>
              <w:t>öppnand</w:t>
            </w:r>
            <w:r w:rsidR="00D10D27">
              <w:rPr>
                <w:rFonts w:ascii="Times New Roman" w:hAnsi="Times New Roman"/>
                <w:color w:val="262626"/>
              </w:rPr>
              <w:t>e</w:t>
            </w:r>
          </w:p>
          <w:p w14:paraId="0498E5A2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</w:p>
          <w:p w14:paraId="78AE2CF9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2 .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kallelse skett i enlighet med stadgarna</w:t>
            </w:r>
          </w:p>
          <w:p w14:paraId="4D004458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1E4AAF6D" w14:textId="77777777" w:rsidR="00D10D27" w:rsidRDefault="007E7C1B">
            <w:pPr>
              <w:rPr>
                <w:rFonts w:ascii="Times New Roman" w:hAnsi="Times New Roman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3  .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</w:rPr>
              <w:t>astställande av röstlängd</w:t>
            </w:r>
          </w:p>
          <w:p w14:paraId="323898B4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,</w:t>
            </w:r>
          </w:p>
          <w:p w14:paraId="4046FC65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4 .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för mötet</w:t>
            </w:r>
          </w:p>
          <w:p w14:paraId="7E4D81B5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7E7606D8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5.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sekreterare för mötet</w:t>
            </w:r>
          </w:p>
          <w:p w14:paraId="10F183AF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1C5583C1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6.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två protokolljusterare, tillika rösträknare, att tillsammans med mötesordföranden</w:t>
            </w: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  <w:r w:rsidRPr="007E7C1B">
              <w:rPr>
                <w:rFonts w:ascii="Times New Roman" w:hAnsi="Times New Roman"/>
                <w:color w:val="262626"/>
              </w:rPr>
              <w:t xml:space="preserve">justera mötets </w:t>
            </w:r>
            <w:r w:rsidR="00D10D27">
              <w:rPr>
                <w:rFonts w:ascii="Times New Roman" w:hAnsi="Times New Roman"/>
                <w:color w:val="262626"/>
              </w:rPr>
              <w:t>protokoll</w:t>
            </w:r>
          </w:p>
          <w:p w14:paraId="17AC38EA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   </w:t>
            </w:r>
          </w:p>
          <w:p w14:paraId="45102C85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7.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verksamhetsberättelse</w:t>
            </w:r>
          </w:p>
          <w:p w14:paraId="1888B70C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4FE2FAD6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8.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årsredovisning (resultat- och balansräkning)</w:t>
            </w:r>
          </w:p>
          <w:p w14:paraId="51BDB56A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75E57CE5" w14:textId="77777777"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9.   </w:t>
            </w:r>
            <w:r w:rsidR="00D10D27">
              <w:rPr>
                <w:rFonts w:ascii="Times New Roman" w:hAnsi="Times New Roman"/>
                <w:color w:val="262626"/>
              </w:rPr>
              <w:t>R</w:t>
            </w:r>
            <w:r w:rsidRPr="007E7C1B">
              <w:rPr>
                <w:rFonts w:ascii="Times New Roman" w:hAnsi="Times New Roman"/>
                <w:color w:val="262626"/>
              </w:rPr>
              <w:t>evisorernas berättelse</w:t>
            </w:r>
          </w:p>
          <w:p w14:paraId="7FF551C7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</w:p>
          <w:p w14:paraId="014F316A" w14:textId="77777777" w:rsidR="00D10D27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>10.</w:t>
            </w:r>
            <w:r w:rsidRPr="007E7C1B">
              <w:rPr>
                <w:rFonts w:ascii="Times New Roman" w:hAnsi="Times New Roman"/>
                <w:color w:val="FF0000"/>
              </w:rPr>
              <w:t xml:space="preserve"> </w:t>
            </w:r>
            <w:r w:rsidR="00D10D27" w:rsidRPr="00D10D27">
              <w:rPr>
                <w:rFonts w:ascii="Times New Roman" w:hAnsi="Times New Roman"/>
              </w:rPr>
              <w:t>F</w:t>
            </w:r>
            <w:r w:rsidRPr="00D10D27">
              <w:rPr>
                <w:rFonts w:ascii="Times New Roman" w:hAnsi="Times New Roman"/>
              </w:rPr>
              <w:t>a</w:t>
            </w:r>
            <w:r w:rsidRPr="007E7C1B">
              <w:rPr>
                <w:rFonts w:ascii="Times New Roman" w:hAnsi="Times New Roman"/>
              </w:rPr>
              <w:t>stställande av resultat- och balansräkning samt resultatdisposition</w:t>
            </w:r>
          </w:p>
          <w:p w14:paraId="56275532" w14:textId="77777777"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3DFC4704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11.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ansvarsfrihet för styrelsens ledamöter för det avslutade verksamhetsåret</w:t>
            </w:r>
          </w:p>
          <w:p w14:paraId="123D4051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52D9316D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12.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medlemsavgiftens storlek</w:t>
            </w:r>
          </w:p>
          <w:p w14:paraId="7149FFCE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3EE7808A" w14:textId="77777777" w:rsidR="007E7C1B" w:rsidRDefault="007E7C1B">
            <w:pPr>
              <w:rPr>
                <w:rFonts w:ascii="Times New Roman" w:eastAsia="MS Mincho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13.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eastAsia="MS Mincho" w:hAnsi="Times New Roman"/>
                <w:color w:val="262626"/>
              </w:rPr>
              <w:t>astställande av verksamhetsplan</w:t>
            </w:r>
          </w:p>
          <w:p w14:paraId="523B0DF7" w14:textId="77777777" w:rsidR="0036561C" w:rsidRDefault="0036561C">
            <w:pPr>
              <w:rPr>
                <w:rFonts w:ascii="Times New Roman" w:eastAsia="MS Mincho" w:hAnsi="Times New Roman"/>
                <w:color w:val="262626"/>
              </w:rPr>
            </w:pPr>
          </w:p>
          <w:p w14:paraId="3E93A2C9" w14:textId="77777777" w:rsidR="0036561C" w:rsidRDefault="0036561C">
            <w:pPr>
              <w:rPr>
                <w:rFonts w:ascii="Times New Roman" w:eastAsia="MS Mincho" w:hAnsi="Times New Roman"/>
                <w:color w:val="262626"/>
              </w:rPr>
            </w:pPr>
            <w:r>
              <w:rPr>
                <w:rFonts w:ascii="Times New Roman" w:eastAsia="MS Mincho" w:hAnsi="Times New Roman"/>
                <w:color w:val="262626"/>
              </w:rPr>
              <w:t>14. Jubileumsfest</w:t>
            </w:r>
          </w:p>
          <w:p w14:paraId="40D8BBA2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55A2FBAF" w14:textId="77777777"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5</w:t>
            </w:r>
            <w:r w:rsidRPr="007E7C1B">
              <w:rPr>
                <w:rFonts w:ascii="Times New Roman" w:hAnsi="Times New Roman"/>
                <w:color w:val="262626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och övriga styrelseledamöter</w:t>
            </w:r>
          </w:p>
          <w:p w14:paraId="689E4D80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1C101B0B" w14:textId="77777777" w:rsidR="007E7C1B" w:rsidRDefault="007E7C1B">
            <w:pPr>
              <w:rPr>
                <w:rFonts w:ascii="Times New Roman" w:hAnsi="Times New Roman"/>
                <w:color w:val="262626"/>
                <w:lang w:val="nb-NO"/>
              </w:rPr>
            </w:pPr>
            <w:r w:rsidRPr="007E7C1B">
              <w:rPr>
                <w:rFonts w:ascii="Times New Roman" w:hAnsi="Times New Roman"/>
                <w:color w:val="262626"/>
                <w:lang w:val="nb-NO"/>
              </w:rPr>
              <w:t>1</w:t>
            </w:r>
            <w:r w:rsidR="0036561C">
              <w:rPr>
                <w:rFonts w:ascii="Times New Roman" w:hAnsi="Times New Roman"/>
                <w:color w:val="262626"/>
                <w:lang w:val="nb-NO"/>
              </w:rPr>
              <w:t>6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  <w:lang w:val="nb-NO"/>
              </w:rPr>
              <w:t>V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>al av revisorer</w:t>
            </w:r>
          </w:p>
          <w:p w14:paraId="30EA2BEB" w14:textId="77777777" w:rsidR="00D10D27" w:rsidRPr="007E7C1B" w:rsidRDefault="00D10D27">
            <w:pPr>
              <w:rPr>
                <w:rFonts w:ascii="Times New Roman" w:hAnsi="Times New Roman"/>
                <w:color w:val="262626"/>
                <w:lang w:val="nb-NO"/>
              </w:rPr>
            </w:pPr>
          </w:p>
          <w:p w14:paraId="22A3B5AF" w14:textId="77777777"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7</w:t>
            </w:r>
            <w:r w:rsidRPr="007E7C1B">
              <w:rPr>
                <w:rFonts w:ascii="Times New Roman" w:hAnsi="Times New Roman"/>
                <w:color w:val="262626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valberedning</w:t>
            </w:r>
          </w:p>
          <w:p w14:paraId="7D7DAFD8" w14:textId="77777777" w:rsidR="00D10D27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59CFF74A" w14:textId="77777777" w:rsidR="007E7C1B" w:rsidRDefault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8</w:t>
            </w:r>
            <w:r>
              <w:rPr>
                <w:rFonts w:ascii="Times New Roman" w:hAnsi="Times New Roman"/>
                <w:color w:val="262626"/>
              </w:rPr>
              <w:t>.  M</w:t>
            </w:r>
            <w:r w:rsidR="007E7C1B" w:rsidRPr="007E7C1B">
              <w:rPr>
                <w:rFonts w:ascii="Times New Roman" w:hAnsi="Times New Roman"/>
                <w:color w:val="262626"/>
              </w:rPr>
              <w:t>otioner</w:t>
            </w:r>
          </w:p>
          <w:p w14:paraId="1A4EBB9C" w14:textId="77777777"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14:paraId="59800E76" w14:textId="77777777" w:rsidR="007E7C1B" w:rsidRDefault="006A664F" w:rsidP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</w:rPr>
              <w:t>.</w:t>
            </w:r>
            <w:r w:rsidR="00D10D27">
              <w:rPr>
                <w:rFonts w:ascii="Times New Roman" w:hAnsi="Times New Roman"/>
                <w:color w:val="262626"/>
              </w:rPr>
              <w:t xml:space="preserve"> Mötets 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avslutande. </w:t>
            </w:r>
          </w:p>
          <w:p w14:paraId="20B7A6F3" w14:textId="77777777" w:rsidR="00D10D27" w:rsidRDefault="00D10D27" w:rsidP="00D10D27">
            <w:pPr>
              <w:rPr>
                <w:rFonts w:ascii="Times New Roman" w:hAnsi="Times New Roman"/>
                <w:color w:val="262626"/>
              </w:rPr>
            </w:pPr>
          </w:p>
          <w:p w14:paraId="408C8933" w14:textId="77777777" w:rsidR="00D10D27" w:rsidRPr="007E7C1B" w:rsidRDefault="00D10D27" w:rsidP="00D10D27">
            <w:pPr>
              <w:rPr>
                <w:rFonts w:ascii="Times New Roman" w:hAnsi="Times New Roman"/>
              </w:rPr>
            </w:pPr>
          </w:p>
        </w:tc>
      </w:tr>
      <w:tr w:rsidR="007E7C1B" w:rsidRPr="007E7C1B" w14:paraId="39543E0F" w14:textId="77777777" w:rsidTr="007E7C1B">
        <w:tc>
          <w:tcPr>
            <w:tcW w:w="8647" w:type="dxa"/>
            <w:hideMark/>
          </w:tcPr>
          <w:p w14:paraId="23BA3371" w14:textId="77777777" w:rsidR="007E7C1B" w:rsidRPr="007E7C1B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lastRenderedPageBreak/>
              <w:t xml:space="preserve"> </w:t>
            </w:r>
          </w:p>
        </w:tc>
      </w:tr>
    </w:tbl>
    <w:p w14:paraId="6FDD8E47" w14:textId="77777777" w:rsidR="005D7D8D" w:rsidRPr="007E7C1B" w:rsidRDefault="005D7D8D" w:rsidP="007E7C1B">
      <w:pPr>
        <w:rPr>
          <w:rFonts w:ascii="Times New Roman" w:hAnsi="Times New Roman"/>
        </w:rPr>
      </w:pPr>
      <w:r w:rsidRPr="007E7C1B">
        <w:rPr>
          <w:rFonts w:ascii="Times New Roman" w:hAnsi="Times New Roman"/>
        </w:rPr>
        <w:t xml:space="preserve"> </w:t>
      </w:r>
    </w:p>
    <w:sectPr w:rsidR="005D7D8D" w:rsidRPr="007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180"/>
    <w:multiLevelType w:val="multilevel"/>
    <w:tmpl w:val="24E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237"/>
    <w:multiLevelType w:val="hybridMultilevel"/>
    <w:tmpl w:val="79423F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46"/>
    <w:rsid w:val="000B1E81"/>
    <w:rsid w:val="000B6178"/>
    <w:rsid w:val="000D1B6B"/>
    <w:rsid w:val="0010066E"/>
    <w:rsid w:val="001030F5"/>
    <w:rsid w:val="001331BE"/>
    <w:rsid w:val="001D4855"/>
    <w:rsid w:val="00207E7D"/>
    <w:rsid w:val="002572B7"/>
    <w:rsid w:val="002A3150"/>
    <w:rsid w:val="002A3E49"/>
    <w:rsid w:val="002A6979"/>
    <w:rsid w:val="00324BB8"/>
    <w:rsid w:val="003467E2"/>
    <w:rsid w:val="0036561C"/>
    <w:rsid w:val="00395EB0"/>
    <w:rsid w:val="003A02B8"/>
    <w:rsid w:val="003A7DAE"/>
    <w:rsid w:val="003C02D9"/>
    <w:rsid w:val="003C72B2"/>
    <w:rsid w:val="0046304F"/>
    <w:rsid w:val="00466C84"/>
    <w:rsid w:val="004D5B01"/>
    <w:rsid w:val="005942EC"/>
    <w:rsid w:val="00595A38"/>
    <w:rsid w:val="005D7D8D"/>
    <w:rsid w:val="006672C0"/>
    <w:rsid w:val="006A2EEA"/>
    <w:rsid w:val="006A664F"/>
    <w:rsid w:val="00731434"/>
    <w:rsid w:val="0075096A"/>
    <w:rsid w:val="007E1921"/>
    <w:rsid w:val="007E7C1B"/>
    <w:rsid w:val="00896A91"/>
    <w:rsid w:val="009056DE"/>
    <w:rsid w:val="0097588A"/>
    <w:rsid w:val="00A4073A"/>
    <w:rsid w:val="00AC49F5"/>
    <w:rsid w:val="00AD45CA"/>
    <w:rsid w:val="00C55C1B"/>
    <w:rsid w:val="00D10D27"/>
    <w:rsid w:val="00D11DEC"/>
    <w:rsid w:val="00D22946"/>
    <w:rsid w:val="00D41CEE"/>
    <w:rsid w:val="00E51C07"/>
    <w:rsid w:val="00E808D0"/>
    <w:rsid w:val="00EA1E4A"/>
    <w:rsid w:val="00F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5ADF"/>
  <w15:chartTrackingRefBased/>
  <w15:docId w15:val="{32C77657-BEE3-4ED3-8E82-4220E59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A3E49"/>
    <w:pPr>
      <w:spacing w:after="161"/>
      <w:outlineLvl w:val="0"/>
    </w:pPr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A3E49"/>
    <w:pPr>
      <w:spacing w:after="100" w:afterAutospacing="1"/>
      <w:outlineLvl w:val="1"/>
    </w:pPr>
    <w:rPr>
      <w:rFonts w:ascii="Arial" w:eastAsia="Times New Roman" w:hAnsi="Arial" w:cs="Arial"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A3E49"/>
    <w:pPr>
      <w:spacing w:after="100" w:afterAutospacing="1"/>
      <w:outlineLvl w:val="3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5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51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A3E49"/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A3E49"/>
    <w:rPr>
      <w:rFonts w:ascii="Arial" w:eastAsia="Times New Roman" w:hAnsi="Arial" w:cs="Arial"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A3E49"/>
    <w:rPr>
      <w:rFonts w:ascii="Arial" w:eastAsia="Times New Roman" w:hAnsi="Arial" w:cs="Arial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A3E49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2A3E49"/>
    <w:pPr>
      <w:spacing w:after="100" w:afterAutospacing="1"/>
    </w:pPr>
    <w:rPr>
      <w:rFonts w:ascii="Times New Roman" w:eastAsia="Times New Roman" w:hAnsi="Times New Roman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A3E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idden-md-down">
    <w:name w:val="hidden-md-down"/>
    <w:basedOn w:val="Standardstycketeckensnitt"/>
    <w:rsid w:val="002A3E4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A3E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r-only1">
    <w:name w:val="sr-only1"/>
    <w:basedOn w:val="Standardstycketeckensnitt"/>
    <w:rsid w:val="002A3E4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6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Nils-bertil Morgell</dc:creator>
  <cp:keywords/>
  <dc:description/>
  <cp:lastModifiedBy>claes koffman</cp:lastModifiedBy>
  <cp:revision>2</cp:revision>
  <cp:lastPrinted>2014-05-05T07:12:00Z</cp:lastPrinted>
  <dcterms:created xsi:type="dcterms:W3CDTF">2021-08-08T10:10:00Z</dcterms:created>
  <dcterms:modified xsi:type="dcterms:W3CDTF">2021-08-08T10:10:00Z</dcterms:modified>
</cp:coreProperties>
</file>